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D6" w:rsidRPr="008800F7" w:rsidRDefault="00D408B6">
      <w:pPr>
        <w:jc w:val="center"/>
        <w:rPr>
          <w:rFonts w:ascii="Times New Roman" w:hAnsi="Times New Roman"/>
          <w:b/>
          <w:bCs/>
          <w:color w:val="000000"/>
        </w:rPr>
      </w:pPr>
      <w:r w:rsidRPr="008800F7">
        <w:rPr>
          <w:rFonts w:ascii="Times New Roman" w:hAnsi="Times New Roman"/>
          <w:b/>
          <w:bCs/>
          <w:color w:val="000000"/>
        </w:rPr>
        <w:t xml:space="preserve">Zalecania z wychowania fizycznego  dla uczniów klasy VI B do samodzielnej pracy w domu  podczas przerwy  w zajęciach edukacyjnych  od dnia 12 do 25.03.2020r. </w:t>
      </w:r>
    </w:p>
    <w:p w:rsidR="00D158D6" w:rsidRPr="008800F7" w:rsidRDefault="00D158D6">
      <w:pPr>
        <w:jc w:val="center"/>
        <w:rPr>
          <w:rFonts w:ascii="Times New Roman" w:hAnsi="Times New Roman"/>
          <w:color w:val="000000"/>
        </w:rPr>
      </w:pPr>
    </w:p>
    <w:p w:rsidR="00D158D6" w:rsidRPr="008800F7" w:rsidRDefault="00D408B6">
      <w:pPr>
        <w:jc w:val="both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>Zadbaj o to, aby czas poświęcony na dzienną aktywność fizyczną wynosił nie mniej niż 30 min. Przed jakąkolwiek aktywnością wykonaj rozgrzewkę ogólnorozwojową wykorzystując przykład poniżej:</w:t>
      </w:r>
    </w:p>
    <w:p w:rsidR="00D158D6" w:rsidRPr="008800F7" w:rsidRDefault="00D408B6">
      <w:pPr>
        <w:pStyle w:val="Heading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800F7">
        <w:rPr>
          <w:rFonts w:ascii="Times New Roman" w:hAnsi="Times New Roman"/>
          <w:b w:val="0"/>
          <w:bCs w:val="0"/>
          <w:color w:val="000000"/>
          <w:sz w:val="24"/>
          <w:szCs w:val="24"/>
        </w:rPr>
        <w:t>Rozgrzewka ogólnorozwojowa (10-15 min)</w:t>
      </w:r>
    </w:p>
    <w:p w:rsidR="00D158D6" w:rsidRPr="008800F7" w:rsidRDefault="00D408B6">
      <w:pPr>
        <w:pStyle w:val="Tekstpodstawowy"/>
        <w:spacing w:after="0" w:line="420" w:lineRule="atLeast"/>
        <w:ind w:left="1290"/>
        <w:rPr>
          <w:rFonts w:hint="eastAsia"/>
        </w:rPr>
      </w:pPr>
      <w:r w:rsidRPr="008800F7">
        <w:rPr>
          <w:rFonts w:ascii="Times New Roman" w:hAnsi="Times New Roman"/>
          <w:color w:val="000000"/>
        </w:rPr>
        <w:t>To uniwersalna rozgrzewka, która przygotowuje do wysiłku wszystkie partie mięśniowe i rozgrzewa stawy. Może być wstępem do zajęć gimnastycznych o charakterze ogólnorozwojowym. Taką rozgrzewkę powinno się też przeprowadzać przed rozpoczęciem jakiejkolwiek aktywności fizycznej.</w:t>
      </w:r>
    </w:p>
    <w:p w:rsidR="00D158D6" w:rsidRPr="008800F7" w:rsidRDefault="00D408B6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>1. Lekki trucht przez 3 minuty.</w:t>
      </w:r>
    </w:p>
    <w:p w:rsidR="00D158D6" w:rsidRPr="008800F7" w:rsidRDefault="00D408B6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>2. Ćwiczenia w truchcie (po ok. 0,5-1 minutę na każde):</w:t>
      </w:r>
    </w:p>
    <w:p w:rsidR="00D158D6" w:rsidRPr="008800F7" w:rsidRDefault="00D408B6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opuszczania rąk do ziemi (na zmianę raz lewa, raz prawa); </w:t>
      </w:r>
    </w:p>
    <w:p w:rsidR="00D158D6" w:rsidRPr="008800F7" w:rsidRDefault="00D408B6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krążenia ramion (lewa, prawa, obie do przodu, do tyłu, na końcu krążenia obiema rękami w przeciwnych kierunkach); </w:t>
      </w:r>
    </w:p>
    <w:p w:rsidR="00D158D6" w:rsidRPr="008800F7" w:rsidRDefault="00D408B6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bieg tyłem; </w:t>
      </w:r>
    </w:p>
    <w:p w:rsidR="00D158D6" w:rsidRPr="008800F7" w:rsidRDefault="00D408B6">
      <w:pPr>
        <w:pStyle w:val="Tekstpodstawowy"/>
        <w:numPr>
          <w:ilvl w:val="0"/>
          <w:numId w:val="2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bieg skrzyżny (przeplatanka) lewym bokiem do kierunku biegu, następnie prawym; </w:t>
      </w:r>
    </w:p>
    <w:p w:rsidR="00D158D6" w:rsidRPr="008800F7" w:rsidRDefault="00D408B6">
      <w:pPr>
        <w:pStyle w:val="Tekstpodstawowy"/>
        <w:numPr>
          <w:ilvl w:val="0"/>
          <w:numId w:val="2"/>
        </w:numPr>
        <w:tabs>
          <w:tab w:val="left" w:pos="0"/>
        </w:tabs>
        <w:spacing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podskoki z naprzemiennymi wymachami rąk w górę i unoszeniem kolan. </w:t>
      </w:r>
    </w:p>
    <w:p w:rsidR="00D158D6" w:rsidRPr="008800F7" w:rsidRDefault="00D408B6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>3. Ćwiczenie w marszu: wyciągnięcie rąk do przodu i naprzemienne wymachy nogą z dotknięciem palcami stopy do dłoni (po 8 powtórzeń na nogę).</w:t>
      </w:r>
    </w:p>
    <w:p w:rsidR="00D158D6" w:rsidRPr="008800F7" w:rsidRDefault="00D408B6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>4. Ćwiczenia w miejscu (po 8 powtórzeń każde)</w:t>
      </w:r>
    </w:p>
    <w:p w:rsidR="00D158D6" w:rsidRPr="008800F7" w:rsidRDefault="00D408B6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opad tułowia do przodu, ręce w bok, skręty tułowia zamachem rąk (skrętoskłony); </w:t>
      </w:r>
    </w:p>
    <w:p w:rsidR="00D158D6" w:rsidRPr="008800F7" w:rsidRDefault="00D408B6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krążenia biodrami raz w jedną, raz w drugą stronę; </w:t>
      </w:r>
    </w:p>
    <w:p w:rsidR="00D158D6" w:rsidRPr="008800F7" w:rsidRDefault="00D408B6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krążenia kolan (do środka, na zewnątrz, razem w obie strony); </w:t>
      </w:r>
    </w:p>
    <w:p w:rsidR="00D158D6" w:rsidRPr="008800F7" w:rsidRDefault="00D408B6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krążenia nadgarstków i w stawach skokowych; </w:t>
      </w:r>
    </w:p>
    <w:p w:rsidR="00D158D6" w:rsidRPr="008800F7" w:rsidRDefault="00AB1300">
      <w:pPr>
        <w:pStyle w:val="Tekstpodstawowy"/>
        <w:numPr>
          <w:ilvl w:val="0"/>
          <w:numId w:val="3"/>
        </w:numPr>
        <w:tabs>
          <w:tab w:val="left" w:pos="0"/>
        </w:tabs>
        <w:spacing w:line="420" w:lineRule="atLeast"/>
        <w:rPr>
          <w:rFonts w:hint="eastAsia"/>
        </w:rPr>
      </w:pPr>
      <w:hyperlink r:id="rId5" w:tgtFrame="_blank">
        <w:r w:rsidR="00D408B6" w:rsidRPr="008800F7">
          <w:rPr>
            <w:rStyle w:val="czeinternetowe"/>
            <w:rFonts w:ascii="Times New Roman" w:hAnsi="Times New Roman"/>
            <w:color w:val="000000"/>
            <w:u w:val="none"/>
          </w:rPr>
          <w:t>przysiady</w:t>
        </w:r>
      </w:hyperlink>
      <w:r w:rsidR="00D408B6" w:rsidRPr="008800F7">
        <w:rPr>
          <w:rFonts w:ascii="Times New Roman" w:hAnsi="Times New Roman"/>
          <w:color w:val="000000"/>
        </w:rPr>
        <w:t xml:space="preserve">. </w:t>
      </w:r>
    </w:p>
    <w:p w:rsidR="00D158D6" w:rsidRPr="008800F7" w:rsidRDefault="00D408B6">
      <w:pPr>
        <w:pStyle w:val="Tekstpodstawowy"/>
        <w:spacing w:after="360" w:line="420" w:lineRule="atLeast"/>
        <w:ind w:left="1290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>5. Ćwiczenia w parterze (po 10 powtórzeń każde):</w:t>
      </w:r>
    </w:p>
    <w:p w:rsidR="00D158D6" w:rsidRPr="008800F7" w:rsidRDefault="00AB1300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  <w:rPr>
          <w:rFonts w:hint="eastAsia"/>
        </w:rPr>
      </w:pPr>
      <w:hyperlink r:id="rId6" w:tgtFrame="_blank">
        <w:r w:rsidR="00D408B6" w:rsidRPr="008800F7">
          <w:rPr>
            <w:rStyle w:val="czeinternetowe"/>
            <w:rFonts w:ascii="Times New Roman" w:hAnsi="Times New Roman"/>
            <w:color w:val="000000"/>
            <w:u w:val="none"/>
          </w:rPr>
          <w:t>pompki</w:t>
        </w:r>
      </w:hyperlink>
      <w:r w:rsidR="00D408B6" w:rsidRPr="008800F7">
        <w:rPr>
          <w:rFonts w:ascii="Times New Roman" w:hAnsi="Times New Roman"/>
          <w:color w:val="000000"/>
        </w:rPr>
        <w:t xml:space="preserve">; </w:t>
      </w:r>
    </w:p>
    <w:p w:rsidR="00D158D6" w:rsidRPr="008800F7" w:rsidRDefault="00AB1300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  <w:rPr>
          <w:rFonts w:hint="eastAsia"/>
        </w:rPr>
      </w:pPr>
      <w:hyperlink r:id="rId7" w:tgtFrame="_blank">
        <w:r w:rsidR="00D408B6" w:rsidRPr="008800F7">
          <w:rPr>
            <w:rStyle w:val="czeinternetowe"/>
            <w:rFonts w:ascii="Times New Roman" w:hAnsi="Times New Roman"/>
            <w:color w:val="000000"/>
            <w:u w:val="none"/>
          </w:rPr>
          <w:t>brzuszki</w:t>
        </w:r>
      </w:hyperlink>
      <w:r w:rsidR="00D408B6" w:rsidRPr="008800F7">
        <w:rPr>
          <w:rFonts w:ascii="Times New Roman" w:hAnsi="Times New Roman"/>
          <w:color w:val="000000"/>
        </w:rPr>
        <w:t xml:space="preserve">; </w:t>
      </w:r>
    </w:p>
    <w:p w:rsidR="00D158D6" w:rsidRPr="008800F7" w:rsidRDefault="00D408B6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 xml:space="preserve">brzuszki skośne; </w:t>
      </w:r>
    </w:p>
    <w:p w:rsidR="00D158D6" w:rsidRPr="008800F7" w:rsidRDefault="00D408B6">
      <w:pPr>
        <w:pStyle w:val="Tekstpodstawowy"/>
        <w:numPr>
          <w:ilvl w:val="0"/>
          <w:numId w:val="4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lastRenderedPageBreak/>
        <w:t xml:space="preserve">nożyce pionowe w leżeniu na brzuchu; </w:t>
      </w:r>
    </w:p>
    <w:p w:rsidR="00D158D6" w:rsidRPr="008800F7" w:rsidRDefault="00AB1300">
      <w:pPr>
        <w:pStyle w:val="Tekstpodstawowy"/>
        <w:numPr>
          <w:ilvl w:val="0"/>
          <w:numId w:val="4"/>
        </w:numPr>
        <w:tabs>
          <w:tab w:val="left" w:pos="0"/>
        </w:tabs>
        <w:spacing w:line="420" w:lineRule="atLeast"/>
        <w:rPr>
          <w:rFonts w:hint="eastAsia"/>
        </w:rPr>
      </w:pPr>
      <w:hyperlink r:id="rId8" w:tgtFrame="_blank">
        <w:r w:rsidR="00D408B6" w:rsidRPr="008800F7">
          <w:rPr>
            <w:rStyle w:val="czeinternetowe"/>
            <w:rFonts w:ascii="Times New Roman" w:hAnsi="Times New Roman"/>
            <w:color w:val="000000"/>
            <w:u w:val="none"/>
          </w:rPr>
          <w:t>deska</w:t>
        </w:r>
      </w:hyperlink>
      <w:r w:rsidR="00D408B6" w:rsidRPr="008800F7">
        <w:rPr>
          <w:rFonts w:ascii="Times New Roman" w:hAnsi="Times New Roman"/>
          <w:color w:val="000000"/>
        </w:rPr>
        <w:t xml:space="preserve"> (30 sekund).</w:t>
      </w:r>
    </w:p>
    <w:p w:rsidR="00D158D6" w:rsidRPr="008800F7" w:rsidRDefault="00D408B6">
      <w:pPr>
        <w:pStyle w:val="Tekstpodstawowy"/>
        <w:spacing w:line="420" w:lineRule="atLeast"/>
        <w:ind w:left="707"/>
        <w:rPr>
          <w:rFonts w:ascii="Times New Roman" w:hAnsi="Times New Roman"/>
          <w:color w:val="000000"/>
        </w:rPr>
      </w:pPr>
      <w:r w:rsidRPr="008800F7">
        <w:rPr>
          <w:rFonts w:ascii="Times New Roman" w:hAnsi="Times New Roman"/>
          <w:color w:val="000000"/>
        </w:rPr>
        <w:t>Po wykonaniu rozgrzewki możesz wykonać jedną z następujących aktywności:</w:t>
      </w:r>
    </w:p>
    <w:p w:rsidR="00D158D6" w:rsidRPr="008800F7" w:rsidRDefault="00D408B6">
      <w:pPr>
        <w:pStyle w:val="Tekstpodstawowy"/>
        <w:spacing w:line="420" w:lineRule="atLeast"/>
        <w:ind w:left="707"/>
        <w:rPr>
          <w:rFonts w:hint="eastAsia"/>
        </w:rPr>
      </w:pPr>
      <w:r w:rsidRPr="008800F7">
        <w:rPr>
          <w:rFonts w:ascii="Times New Roman" w:hAnsi="Times New Roman"/>
          <w:color w:val="000000"/>
        </w:rPr>
        <w:t xml:space="preserve">Marsz, spacer, bieg, </w:t>
      </w:r>
      <w:proofErr w:type="spellStart"/>
      <w:r w:rsidRPr="008800F7">
        <w:rPr>
          <w:rFonts w:ascii="Times New Roman" w:hAnsi="Times New Roman"/>
          <w:color w:val="000000"/>
        </w:rPr>
        <w:t>marszo-bieg</w:t>
      </w:r>
      <w:proofErr w:type="spellEnd"/>
      <w:r w:rsidRPr="008800F7">
        <w:rPr>
          <w:rFonts w:ascii="Times New Roman" w:hAnsi="Times New Roman"/>
          <w:color w:val="000000"/>
        </w:rPr>
        <w:t>, jazda na rowerze, jazda na rolkach, deskorolce, hulajnodze, sporty indywidualne.</w:t>
      </w:r>
    </w:p>
    <w:p w:rsidR="00D408B6" w:rsidRPr="008800F7" w:rsidRDefault="00D408B6">
      <w:pPr>
        <w:rPr>
          <w:rFonts w:ascii="Times New Roman" w:hAnsi="Times New Roman"/>
          <w:b/>
          <w:bCs/>
        </w:rPr>
      </w:pPr>
      <w:r w:rsidRPr="008800F7">
        <w:rPr>
          <w:rFonts w:ascii="Times New Roman" w:hAnsi="Times New Roman"/>
          <w:b/>
          <w:bCs/>
        </w:rPr>
        <w:t>Wszelką aktywność fizyczną wykonuj wyłącznie w miejscu bezpiecznym ( nie narażając siebie ani innych na niebezpieczeństwo –kwarantanna społeczna)</w:t>
      </w:r>
    </w:p>
    <w:p w:rsidR="00D158D6" w:rsidRPr="008800F7" w:rsidRDefault="00D408B6" w:rsidP="00D408B6">
      <w:pPr>
        <w:jc w:val="right"/>
        <w:rPr>
          <w:rFonts w:ascii="Times New Roman" w:hAnsi="Times New Roman"/>
          <w:b/>
          <w:bCs/>
        </w:rPr>
      </w:pPr>
      <w:r w:rsidRPr="008800F7">
        <w:rPr>
          <w:rFonts w:ascii="Times New Roman" w:hAnsi="Times New Roman"/>
          <w:b/>
          <w:bCs/>
        </w:rPr>
        <w:t xml:space="preserve"> </w:t>
      </w:r>
    </w:p>
    <w:p w:rsidR="00D408B6" w:rsidRPr="008800F7" w:rsidRDefault="00D408B6" w:rsidP="00D408B6">
      <w:pPr>
        <w:jc w:val="right"/>
        <w:rPr>
          <w:rFonts w:ascii="Times New Roman" w:hAnsi="Times New Roman"/>
          <w:b/>
          <w:bCs/>
        </w:rPr>
      </w:pPr>
    </w:p>
    <w:p w:rsidR="00D408B6" w:rsidRPr="008800F7" w:rsidRDefault="00D408B6" w:rsidP="00D408B6">
      <w:pPr>
        <w:jc w:val="right"/>
        <w:rPr>
          <w:rFonts w:ascii="Times New Roman" w:hAnsi="Times New Roman"/>
          <w:b/>
          <w:bCs/>
        </w:rPr>
      </w:pPr>
      <w:r w:rsidRPr="008800F7">
        <w:rPr>
          <w:rFonts w:ascii="Times New Roman" w:hAnsi="Times New Roman"/>
          <w:b/>
          <w:bCs/>
        </w:rPr>
        <w:t>mgr  Andżelika Konderak</w:t>
      </w:r>
    </w:p>
    <w:sectPr w:rsidR="00D408B6" w:rsidRPr="008800F7" w:rsidSect="00D158D6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EAB"/>
    <w:multiLevelType w:val="multilevel"/>
    <w:tmpl w:val="B622B6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2B334A5"/>
    <w:multiLevelType w:val="multilevel"/>
    <w:tmpl w:val="A260DD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72655661"/>
    <w:multiLevelType w:val="multilevel"/>
    <w:tmpl w:val="ADE6D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697C58"/>
    <w:multiLevelType w:val="multilevel"/>
    <w:tmpl w:val="22FEEA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158D6"/>
    <w:rsid w:val="008126D2"/>
    <w:rsid w:val="008800F7"/>
    <w:rsid w:val="00AB1300"/>
    <w:rsid w:val="00D158D6"/>
    <w:rsid w:val="00D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D158D6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czeinternetowe">
    <w:name w:val="Łącze internetowe"/>
    <w:rsid w:val="00D158D6"/>
    <w:rPr>
      <w:color w:val="000080"/>
      <w:u w:val="single"/>
    </w:rPr>
  </w:style>
  <w:style w:type="character" w:customStyle="1" w:styleId="Znakiwypunktowania">
    <w:name w:val="Znaki wypunktowania"/>
    <w:qFormat/>
    <w:rsid w:val="00D158D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D158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158D6"/>
    <w:pPr>
      <w:spacing w:after="140" w:line="276" w:lineRule="auto"/>
    </w:pPr>
  </w:style>
  <w:style w:type="paragraph" w:styleId="Lista">
    <w:name w:val="List"/>
    <w:basedOn w:val="Tekstpodstawowy"/>
    <w:rsid w:val="00D158D6"/>
  </w:style>
  <w:style w:type="paragraph" w:customStyle="1" w:styleId="Caption">
    <w:name w:val="Caption"/>
    <w:basedOn w:val="Normalny"/>
    <w:qFormat/>
    <w:rsid w:val="00D158D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158D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cwiczenia/plank-deska-jak-prawidlowo-zrobic-deske-wideo_391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formie24.poradnikzdrowie.pl/cwiczenia/brzuszki-na-12-sposobow-skosne-na-stojaco-na-drazku-z-ciezarkami-wideo_42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ormie24.poradnikzdrowie.pl/cwiczenia/efekty-robienia-pompek-wizualne-i-zdrowotne-zalety-cwiczenia_43503.html" TargetMode="External"/><Relationship Id="rId5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Jacek Ptak</cp:lastModifiedBy>
  <cp:revision>4</cp:revision>
  <dcterms:created xsi:type="dcterms:W3CDTF">2020-03-12T11:18:00Z</dcterms:created>
  <dcterms:modified xsi:type="dcterms:W3CDTF">2020-03-19T12:59:00Z</dcterms:modified>
  <dc:language>pl-PL</dc:language>
</cp:coreProperties>
</file>